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004/FCCR/2026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DE CULTURA DE SÃO JOSÉ DOS CAMPOS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widowControl w:val="0"/>
        <w:spacing w:line="293.0000000000000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93.00000000000006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03 - FORMULÁRIO DE INSCRIÇÃO</w:t>
      </w:r>
    </w:p>
    <w:p w:rsidR="00000000" w:rsidDel="00000000" w:rsidP="00000000" w:rsidRDefault="00000000" w:rsidRPr="00000000" w14:paraId="00000009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93.00000000000006" w:lineRule="auto"/>
        <w:ind w:left="-566.9291338582677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 CATEGORIA E CONCORRÊNCIA EM COTA (CONFORME ANEXO 01)</w:t>
      </w:r>
    </w:p>
    <w:p w:rsidR="00000000" w:rsidDel="00000000" w:rsidP="00000000" w:rsidRDefault="00000000" w:rsidRPr="00000000" w14:paraId="0000000B">
      <w:pPr>
        <w:widowControl w:val="0"/>
        <w:spacing w:line="293.00000000000006" w:lineRule="auto"/>
        <w:ind w:left="-566.9291338582677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Marque a categoria para inscrição da entidade  cultural (observar quais as categorias previstas exigências para comprovação no Anexo 01 e no Edital):</w:t>
      </w:r>
    </w:p>
    <w:p w:rsidR="00000000" w:rsidDel="00000000" w:rsidP="00000000" w:rsidRDefault="00000000" w:rsidRPr="00000000" w14:paraId="0000000C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Pontos de Cultura Tradicionais e Populares</w:t>
      </w:r>
    </w:p>
    <w:p w:rsidR="00000000" w:rsidDel="00000000" w:rsidP="00000000" w:rsidRDefault="00000000" w:rsidRPr="00000000" w14:paraId="0000000D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Pontos de Cultura de Diversas Linguagens e Expressões Culturais</w:t>
      </w:r>
    </w:p>
    <w:p w:rsidR="00000000" w:rsidDel="00000000" w:rsidP="00000000" w:rsidRDefault="00000000" w:rsidRPr="00000000" w14:paraId="0000000E">
      <w:pPr>
        <w:widowControl w:val="0"/>
        <w:spacing w:line="293.00000000000006" w:lineRule="auto"/>
        <w:ind w:left="-566.9291338582677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Entidade cultural entende se enquadrar (observar quais as cotas previstas e exigências para comprovação no Anexo 01 e no Edital):</w:t>
      </w:r>
    </w:p>
    <w:p w:rsidR="00000000" w:rsidDel="00000000" w:rsidP="00000000" w:rsidRDefault="00000000" w:rsidRPr="00000000" w14:paraId="0000000F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Pessoa negra (entidade  com maioria de dirigentes ou pessoas em posição de liderança negras)</w:t>
      </w:r>
    </w:p>
    <w:p w:rsidR="00000000" w:rsidDel="00000000" w:rsidP="00000000" w:rsidRDefault="00000000" w:rsidRPr="00000000" w14:paraId="00000010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Pessoa indígena (entidade  com maioria de dirigentes ou pessoas em posição de liderança indígenas)</w:t>
      </w:r>
    </w:p>
    <w:p w:rsidR="00000000" w:rsidDel="00000000" w:rsidP="00000000" w:rsidRDefault="00000000" w:rsidRPr="00000000" w14:paraId="00000011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Pessoa com deﬁciência (entidade  com maioria de dirigentes ou pessoas em posição de liderança com deﬁciência)</w:t>
      </w:r>
    </w:p>
    <w:p w:rsidR="00000000" w:rsidDel="00000000" w:rsidP="00000000" w:rsidRDefault="00000000" w:rsidRPr="00000000" w14:paraId="00000012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Ampla concorrência</w:t>
      </w:r>
    </w:p>
    <w:p w:rsidR="00000000" w:rsidDel="00000000" w:rsidP="00000000" w:rsidRDefault="00000000" w:rsidRPr="00000000" w14:paraId="00000013">
      <w:pPr>
        <w:widowControl w:val="0"/>
        <w:spacing w:line="293.00000000000006" w:lineRule="auto"/>
        <w:ind w:left="-566.9291338582677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8.9 do edital?*</w:t>
      </w:r>
    </w:p>
    <w:p w:rsidR="00000000" w:rsidDel="00000000" w:rsidP="00000000" w:rsidRDefault="00000000" w:rsidRPr="00000000" w14:paraId="00000014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Sim</w:t>
      </w:r>
    </w:p>
    <w:p w:rsidR="00000000" w:rsidDel="00000000" w:rsidP="00000000" w:rsidRDefault="00000000" w:rsidRPr="00000000" w14:paraId="00000015">
      <w:pPr>
        <w:widowControl w:val="0"/>
        <w:spacing w:line="293.00000000000006" w:lineRule="auto"/>
        <w:ind w:left="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Não</w:t>
      </w:r>
    </w:p>
    <w:p w:rsidR="00000000" w:rsidDel="00000000" w:rsidP="00000000" w:rsidRDefault="00000000" w:rsidRPr="00000000" w14:paraId="00000016">
      <w:pPr>
        <w:widowControl w:val="0"/>
        <w:spacing w:line="293.00000000000006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*A Comissão de Seleção analisará as comprovações enviadas pela enꢀdade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vij7lrb1fbd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 INFORMAÇÕES BÁSICAS DA ENTIDADE CULTURAL</w:t>
      </w:r>
    </w:p>
    <w:p w:rsidR="00000000" w:rsidDel="00000000" w:rsidP="00000000" w:rsidRDefault="00000000" w:rsidRPr="00000000" w14:paraId="00000018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Nome da entidade cultural:</w:t>
      </w:r>
    </w:p>
    <w:p w:rsidR="00000000" w:rsidDel="00000000" w:rsidP="00000000" w:rsidRDefault="00000000" w:rsidRPr="00000000" w14:paraId="00000019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CNPJ:</w:t>
      </w:r>
    </w:p>
    <w:p w:rsidR="00000000" w:rsidDel="00000000" w:rsidP="00000000" w:rsidRDefault="00000000" w:rsidRPr="00000000" w14:paraId="0000001A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 Endereço do Ponto/Pontão:</w:t>
      </w:r>
    </w:p>
    <w:p w:rsidR="00000000" w:rsidDel="00000000" w:rsidP="00000000" w:rsidRDefault="00000000" w:rsidRPr="00000000" w14:paraId="0000001B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2.3.1. Cidade: </w:t>
      </w:r>
    </w:p>
    <w:p w:rsidR="00000000" w:rsidDel="00000000" w:rsidP="00000000" w:rsidRDefault="00000000" w:rsidRPr="00000000" w14:paraId="0000001C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2.3.2. UF: </w:t>
      </w:r>
    </w:p>
    <w:p w:rsidR="00000000" w:rsidDel="00000000" w:rsidP="00000000" w:rsidRDefault="00000000" w:rsidRPr="00000000" w14:paraId="0000001D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2.3.3. Bairro:</w:t>
      </w:r>
    </w:p>
    <w:p w:rsidR="00000000" w:rsidDel="00000000" w:rsidP="00000000" w:rsidRDefault="00000000" w:rsidRPr="00000000" w14:paraId="0000001E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2.3.4. Número: </w:t>
      </w:r>
    </w:p>
    <w:p w:rsidR="00000000" w:rsidDel="00000000" w:rsidP="00000000" w:rsidRDefault="00000000" w:rsidRPr="00000000" w14:paraId="0000001F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2.3.5. Complemento: </w:t>
      </w:r>
    </w:p>
    <w:p w:rsidR="00000000" w:rsidDel="00000000" w:rsidP="00000000" w:rsidRDefault="00000000" w:rsidRPr="00000000" w14:paraId="00000020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2.3.6. CEP: </w:t>
      </w:r>
    </w:p>
    <w:p w:rsidR="00000000" w:rsidDel="00000000" w:rsidP="00000000" w:rsidRDefault="00000000" w:rsidRPr="00000000" w14:paraId="00000021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2.4. DDD / Telefone: </w:t>
      </w:r>
    </w:p>
    <w:p w:rsidR="00000000" w:rsidDel="00000000" w:rsidP="00000000" w:rsidRDefault="00000000" w:rsidRPr="00000000" w14:paraId="00000022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2.5. E-mail da entidade cultural:</w:t>
      </w:r>
    </w:p>
    <w:p w:rsidR="00000000" w:rsidDel="00000000" w:rsidP="00000000" w:rsidRDefault="00000000" w:rsidRPr="00000000" w14:paraId="00000023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2.6. Página da internet e redes sociais (exemplo: Facebook, Instagram, site, canal no Youtube, etc.):</w:t>
      </w:r>
    </w:p>
    <w:p w:rsidR="00000000" w:rsidDel="00000000" w:rsidP="00000000" w:rsidRDefault="00000000" w:rsidRPr="00000000" w14:paraId="00000024">
      <w:pPr>
        <w:widowControl w:val="0"/>
        <w:spacing w:after="240" w:before="240" w:line="293.00000000000006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2.7. Anexar aqui o certificado de Ponto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widowControl w:val="0"/>
        <w:spacing w:after="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iluzcnhmhqw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INFORMAÇÕES BÁSICAS DA REPRESENTAÇÃO DA ENTIDADE CULTURAL</w:t>
      </w:r>
    </w:p>
    <w:p w:rsidR="00000000" w:rsidDel="00000000" w:rsidP="00000000" w:rsidRDefault="00000000" w:rsidRPr="00000000" w14:paraId="00000026">
      <w:pPr>
        <w:widowControl w:val="0"/>
        <w:spacing w:after="240" w:before="240" w:line="293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3.1. Nome (identidade / nome social):</w:t>
      </w:r>
    </w:p>
    <w:p w:rsidR="00000000" w:rsidDel="00000000" w:rsidP="00000000" w:rsidRDefault="00000000" w:rsidRPr="00000000" w14:paraId="00000027">
      <w:pPr>
        <w:widowControl w:val="0"/>
        <w:spacing w:after="240" w:before="240" w:line="293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3.2. Apelido/Nome Artístico, se houver:</w:t>
      </w:r>
    </w:p>
    <w:p w:rsidR="00000000" w:rsidDel="00000000" w:rsidP="00000000" w:rsidRDefault="00000000" w:rsidRPr="00000000" w14:paraId="00000028">
      <w:pPr>
        <w:widowControl w:val="0"/>
        <w:spacing w:after="240" w:before="240" w:line="293.0000000000000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3.3. Cargo: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color w:val="000000"/>
          <w:sz w:val="22"/>
          <w:szCs w:val="22"/>
        </w:rPr>
        <w:sectPr>
          <w:headerReference r:id="rId6" w:type="default"/>
          <w:footerReference r:id="rId7" w:type="default"/>
          <w:pgSz w:h="16834" w:w="11909" w:orient="portrait"/>
          <w:pgMar w:bottom="1440.0000000000002" w:top="1440.0000000000002" w:left="1440.0000000000002" w:right="1440.0000000000002" w:header="720" w:footer="720"/>
          <w:pgNumType w:start="1"/>
        </w:sectPr>
      </w:pPr>
      <w:bookmarkStart w:colFirst="0" w:colLast="0" w:name="_6v2nf5ym7pc2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3.4. Identidade de 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Mulher cisgênera</w:t>
        <w:br w:type="textWrapping"/>
        <w:t xml:space="preserve"> ( ) Homem cisgênero</w:t>
        <w:br w:type="textWrapping"/>
        <w:t xml:space="preserve"> ( ) Pessoa não binária</w:t>
        <w:br w:type="textWrapping"/>
        <w:t xml:space="preserve"> ( ) Mulher transgênera</w:t>
        <w:br w:type="textWrapping"/>
        <w:t xml:space="preserve"> ( ) Homem transgênero</w:t>
        <w:br w:type="textWrapping"/>
        <w:t xml:space="preserve"> ( ) Travesti</w:t>
        <w:br w:type="textWrapping"/>
        <w:t xml:space="preserve"> ( ) Não desejo informar</w:t>
        <w:br w:type="textWrapping"/>
        <w:t xml:space="preserve"> ( ) Outra: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color w:val="000000"/>
          <w:sz w:val="22"/>
          <w:szCs w:val="22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bookmarkStart w:colFirst="0" w:colLast="0" w:name="_ori6mcqcj889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3.5. Orientação Sexual: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Lésbica</w:t>
        <w:br w:type="textWrapping"/>
        <w:t xml:space="preserve"> ( ) Gay</w:t>
        <w:br w:type="textWrapping"/>
        <w:t xml:space="preserve"> ( ) Bissexual</w:t>
        <w:br w:type="textWrapping"/>
        <w:t xml:space="preserve"> ( ) Assexual</w:t>
        <w:br w:type="textWrapping"/>
        <w:t xml:space="preserve"> ( ) Pansexual</w:t>
        <w:br w:type="textWrapping"/>
        <w:t xml:space="preserve"> ( ) Heterosexual</w:t>
        <w:br w:type="textWrapping"/>
        <w:t xml:space="preserve"> ( ) Não desejo informar</w:t>
        <w:br w:type="textWrapping"/>
        <w:t xml:space="preserve"> ( ) Outros: 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c136h1ra30ug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3.6. Pertence a algum povo ou comunidade tradicional?</w:t>
      </w:r>
    </w:p>
    <w:p w:rsidR="00000000" w:rsidDel="00000000" w:rsidP="00000000" w:rsidRDefault="00000000" w:rsidRPr="00000000" w14:paraId="0000002E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Não pertenço a povo ou comunidade tradicional</w:t>
        <w:br w:type="textWrapping"/>
        <w:t xml:space="preserve"> ( ) Extrativistas Costeiros e Marinhos</w:t>
        <w:br w:type="textWrapping"/>
        <w:t xml:space="preserve"> ( ) Povos e Comunidades Tradicionais de Matriz Africana/Povos de Terreiro</w:t>
        <w:br w:type="textWrapping"/>
        <w:t xml:space="preserve"> ( ) Andirobeiros</w:t>
        <w:br w:type="textWrapping"/>
        <w:t xml:space="preserve"> ( ) Faxinalenses</w:t>
        <w:br w:type="textWrapping"/>
        <w:t xml:space="preserve"> ( ) Povos Indígenas</w:t>
        <w:br w:type="textWrapping"/>
        <w:t xml:space="preserve"> ( ) Apanhadores de Flores Sempre-Vivas</w:t>
        <w:br w:type="textWrapping"/>
        <w:t xml:space="preserve"> ( ) Fundo e Fecho de Pasto</w:t>
        <w:br w:type="textWrapping"/>
        <w:t xml:space="preserve"> ( ) Quebradeiras de Coco Babaçu</w:t>
        <w:br w:type="textWrapping"/>
        <w:t xml:space="preserve"> ( ) Benzedeiros</w:t>
        <w:br w:type="textWrapping"/>
        <w:t xml:space="preserve"> ( ) Geraiszeiros</w:t>
        <w:br w:type="textWrapping"/>
        <w:t xml:space="preserve"> ( ) Quilombolas</w:t>
        <w:br w:type="textWrapping"/>
        <w:t xml:space="preserve"> ( ) Caboclos</w:t>
        <w:br w:type="textWrapping"/>
        <w:t xml:space="preserve"> ( ) Ilhéus</w:t>
        <w:br w:type="textWrapping"/>
        <w:t xml:space="preserve"> ( ) Raizeiros</w:t>
        <w:br w:type="textWrapping"/>
        <w:t xml:space="preserve"> ( ) Caiçaras</w:t>
        <w:br w:type="textWrapping"/>
        <w:t xml:space="preserve"> ( ) Morroquianos</w:t>
        <w:br w:type="textWrapping"/>
        <w:t xml:space="preserve"> ( ) Retireiros do Araguaia</w:t>
        <w:br w:type="textWrapping"/>
        <w:t xml:space="preserve"> ( ) Catadores de Mangaba</w:t>
        <w:br w:type="textWrapping"/>
        <w:t xml:space="preserve"> ( ) Pantaneiros</w:t>
        <w:br w:type="textWrapping"/>
        <w:t xml:space="preserve"> ( ) Ribeirinhos</w:t>
        <w:br w:type="textWrapping"/>
        <w:t xml:space="preserve"> ( ) Catingueiros</w:t>
        <w:br w:type="textWrapping"/>
        <w:t xml:space="preserve"> ( ) Pescadores Artesanais</w:t>
        <w:br w:type="textWrapping"/>
        <w:t xml:space="preserve"> ( ) Vazanteiros</w:t>
        <w:br w:type="textWrapping"/>
        <w:t xml:space="preserve"> ( ) Cipozeiros</w:t>
        <w:br w:type="textWrapping"/>
        <w:t xml:space="preserve"> ( ) Povo Pomerano</w:t>
        <w:br w:type="textWrapping"/>
        <w:t xml:space="preserve"> ( ) Veredeiros</w:t>
        <w:br w:type="textWrapping"/>
        <w:t xml:space="preserve"> ( ) Extrativistas</w:t>
        <w:br w:type="textWrapping"/>
        <w:t xml:space="preserve"> ( ) Povos Ciganos</w:t>
      </w:r>
    </w:p>
    <w:p w:rsidR="00000000" w:rsidDel="00000000" w:rsidP="00000000" w:rsidRDefault="00000000" w:rsidRPr="00000000" w14:paraId="00000030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osuufz3d4ds1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3.7. Trata-se de pessoa com deficiência?</w:t>
      </w:r>
    </w:p>
    <w:p w:rsidR="00000000" w:rsidDel="00000000" w:rsidP="00000000" w:rsidRDefault="00000000" w:rsidRPr="00000000" w14:paraId="00000032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SIM</w:t>
        <w:br w:type="textWrapping"/>
        <w:t xml:space="preserve"> ( ) NÃO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widowControl w:val="0"/>
        <w:spacing w:after="40" w:before="24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5wi9474bpt3n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3.7.1. Caso tenha marcado “sim”, indique o tipo de deficiência:</w:t>
      </w:r>
    </w:p>
    <w:p w:rsidR="00000000" w:rsidDel="00000000" w:rsidP="00000000" w:rsidRDefault="00000000" w:rsidRPr="00000000" w14:paraId="00000034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Auditiva</w:t>
        <w:br w:type="textWrapping"/>
        <w:t xml:space="preserve"> ( ) Física</w:t>
        <w:br w:type="textWrapping"/>
        <w:t xml:space="preserve"> ( ) Intelectual</w:t>
        <w:br w:type="textWrapping"/>
        <w:t xml:space="preserve"> ( ) Múltipla</w:t>
        <w:br w:type="textWrapping"/>
        <w:t xml:space="preserve"> ( ) Visual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4dxonaw5ikwc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3.8. Endereço do representante:</w:t>
      </w:r>
    </w:p>
    <w:p w:rsidR="00000000" w:rsidDel="00000000" w:rsidP="00000000" w:rsidRDefault="00000000" w:rsidRPr="00000000" w14:paraId="00000036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3.8.1. Cidade: </w:t>
      </w:r>
    </w:p>
    <w:p w:rsidR="00000000" w:rsidDel="00000000" w:rsidP="00000000" w:rsidRDefault="00000000" w:rsidRPr="00000000" w14:paraId="00000037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3.8.2. UF: </w:t>
      </w:r>
    </w:p>
    <w:p w:rsidR="00000000" w:rsidDel="00000000" w:rsidP="00000000" w:rsidRDefault="00000000" w:rsidRPr="00000000" w14:paraId="00000038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3.8.3. Bairro: </w:t>
      </w:r>
    </w:p>
    <w:p w:rsidR="00000000" w:rsidDel="00000000" w:rsidP="00000000" w:rsidRDefault="00000000" w:rsidRPr="00000000" w14:paraId="00000039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3.8.4. Número: </w:t>
      </w:r>
    </w:p>
    <w:p w:rsidR="00000000" w:rsidDel="00000000" w:rsidP="00000000" w:rsidRDefault="00000000" w:rsidRPr="00000000" w14:paraId="0000003A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3.8.5. Complemento:</w:t>
      </w:r>
    </w:p>
    <w:p w:rsidR="00000000" w:rsidDel="00000000" w:rsidP="00000000" w:rsidRDefault="00000000" w:rsidRPr="00000000" w14:paraId="0000003B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3.8.6. CEP: </w:t>
      </w:r>
    </w:p>
    <w:p w:rsidR="00000000" w:rsidDel="00000000" w:rsidP="00000000" w:rsidRDefault="00000000" w:rsidRPr="00000000" w14:paraId="0000003C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3.9. DDD / Telefone: </w:t>
      </w:r>
    </w:p>
    <w:p w:rsidR="00000000" w:rsidDel="00000000" w:rsidP="00000000" w:rsidRDefault="00000000" w:rsidRPr="00000000" w14:paraId="0000003D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3.10. Data de Nascimento:</w:t>
      </w:r>
    </w:p>
    <w:p w:rsidR="00000000" w:rsidDel="00000000" w:rsidP="00000000" w:rsidRDefault="00000000" w:rsidRPr="00000000" w14:paraId="0000003E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3.11. RG: </w:t>
      </w:r>
    </w:p>
    <w:p w:rsidR="00000000" w:rsidDel="00000000" w:rsidP="00000000" w:rsidRDefault="00000000" w:rsidRPr="00000000" w14:paraId="0000003F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3.12. CPF: 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mttpmcp5vaeo" w:id="8"/>
      <w:bookmarkEnd w:id="8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3.13. E-mail: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q0a37meh7zzs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3.14. Página da internet e redes sociais (exemplo: Facebook, Instagram, site, canal no Youtube, etc.):</w:t>
      </w:r>
    </w:p>
    <w:p w:rsidR="00000000" w:rsidDel="00000000" w:rsidP="00000000" w:rsidRDefault="00000000" w:rsidRPr="00000000" w14:paraId="00000042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sqqj3w1g92a9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3.15. Sua principal fonte de renda é por meio de atividade cultural?</w:t>
      </w:r>
    </w:p>
    <w:p w:rsidR="00000000" w:rsidDel="00000000" w:rsidP="00000000" w:rsidRDefault="00000000" w:rsidRPr="00000000" w14:paraId="00000044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Sim</w:t>
        <w:br w:type="textWrapping"/>
        <w:t xml:space="preserve"> ( ) Não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a2jh1eqy9xmh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3.16. Qual sua ocupação dentro da cultura?</w:t>
      </w:r>
    </w:p>
    <w:p w:rsidR="00000000" w:rsidDel="00000000" w:rsidP="00000000" w:rsidRDefault="00000000" w:rsidRPr="00000000" w14:paraId="00000046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gsb9xxhjlz98" w:id="12"/>
      <w:bookmarkEnd w:id="1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3.17. Há quanto tempo você trabalha neste setor cultural?</w:t>
      </w:r>
    </w:p>
    <w:p w:rsidR="00000000" w:rsidDel="00000000" w:rsidP="00000000" w:rsidRDefault="00000000" w:rsidRPr="00000000" w14:paraId="00000048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menos de 3 anos</w:t>
        <w:br w:type="textWrapping"/>
        <w:t xml:space="preserve"> ( ) de 3 a 5 anos</w:t>
        <w:br w:type="textWrapping"/>
        <w:t xml:space="preserve"> ( ) de 5 a 10 anos</w:t>
        <w:br w:type="textWrapping"/>
        <w:t xml:space="preserve"> ( ) mais de 10 anos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widowControl w:val="0"/>
        <w:spacing w:after="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zewt5r37jhpu" w:id="13"/>
      <w:bookmarkEnd w:id="1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 EXPERIÊNCIAS DA ENTIDADE CULTURAL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fnm7917dgb9p" w:id="14"/>
      <w:bookmarkEnd w:id="1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4.1. Há quanto tempo a entidade cultural atua no setor cultural?</w:t>
      </w:r>
    </w:p>
    <w:p w:rsidR="00000000" w:rsidDel="00000000" w:rsidP="00000000" w:rsidRDefault="00000000" w:rsidRPr="00000000" w14:paraId="0000004B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menos de 3 anos</w:t>
        <w:br w:type="textWrapping"/>
        <w:t xml:space="preserve"> ( ) de 3 a 5 anos</w:t>
        <w:br w:type="textWrapping"/>
        <w:t xml:space="preserve"> ( ) de 6 a 10 anos</w:t>
        <w:br w:type="textWrapping"/>
        <w:t xml:space="preserve"> ( ) de 10 a 15 anos</w:t>
        <w:br w:type="textWrapping"/>
        <w:t xml:space="preserve"> ( ) mais de 15 anos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1engwvn35lr4" w:id="15"/>
      <w:bookmarkEnd w:id="1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4.2. As atividades culturais realizadas pela candidatura acontecem em quais dessas áreas?</w:t>
      </w:r>
    </w:p>
    <w:p w:rsidR="00000000" w:rsidDel="00000000" w:rsidP="00000000" w:rsidRDefault="00000000" w:rsidRPr="00000000" w14:paraId="0000004D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20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zona urbana central</w:t>
        <w:br w:type="textWrapping"/>
        <w:t xml:space="preserve"> ( ) áreas atingidas por barragem</w:t>
      </w:r>
    </w:p>
    <w:p w:rsidR="00000000" w:rsidDel="00000000" w:rsidP="00000000" w:rsidRDefault="00000000" w:rsidRPr="00000000" w14:paraId="0000004F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zona urbana periférica</w:t>
        <w:br w:type="textWrapping"/>
        <w:t xml:space="preserve"> ( ) territórios indígenas (demarcados ou em processo de demarcação)</w:t>
      </w:r>
    </w:p>
    <w:p w:rsidR="00000000" w:rsidDel="00000000" w:rsidP="00000000" w:rsidRDefault="00000000" w:rsidRPr="00000000" w14:paraId="00000050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zona rural</w:t>
        <w:br w:type="textWrapping"/>
        <w:t xml:space="preserve"> ( ) comunidades quilombolas (terra titulada ou em processo de titulação, com registro na Fundação Cultural Palmares)</w:t>
      </w:r>
    </w:p>
    <w:p w:rsidR="00000000" w:rsidDel="00000000" w:rsidP="00000000" w:rsidRDefault="00000000" w:rsidRPr="00000000" w14:paraId="00000051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regiões de fronteira</w:t>
        <w:br w:type="textWrapping"/>
        <w:t xml:space="preserve"> ( ) território de povos e comunidades tradicionais (ribeirinhos, louceiros, cipozeiros, pequizeiros, vazanteiros, povos do mar etc.)</w:t>
      </w:r>
    </w:p>
    <w:p w:rsidR="00000000" w:rsidDel="00000000" w:rsidP="00000000" w:rsidRDefault="00000000" w:rsidRPr="00000000" w14:paraId="00000052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área de vulnerabilidade social</w:t>
        <w:br w:type="textWrapping"/>
        <w:t xml:space="preserve"> ( ) regiões com baixo Índice de Desenvolvimento Humano - IDH</w:t>
      </w:r>
    </w:p>
    <w:p w:rsidR="00000000" w:rsidDel="00000000" w:rsidP="00000000" w:rsidRDefault="00000000" w:rsidRPr="00000000" w14:paraId="00000053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unidades habitacionais</w:t>
        <w:br w:type="textWrapping"/>
        <w:t xml:space="preserve"> ( ) regiões de alto índice de violência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z7m6wvfq54l" w:id="16"/>
      <w:bookmarkEnd w:id="1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4.3. A candidatura atua com quais ações estruturantes da Política Nacional Cultura Viva definidas no art. 5º da Lei nº 13.018/2014?</w:t>
      </w:r>
    </w:p>
    <w:p w:rsidR="00000000" w:rsidDel="00000000" w:rsidP="00000000" w:rsidRDefault="00000000" w:rsidRPr="00000000" w14:paraId="00000055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intercâmbio e residências artístico-culturais</w:t>
        <w:br w:type="textWrapping"/>
        <w:t xml:space="preserve"> ( ) livro, leitura e literatura</w:t>
      </w:r>
    </w:p>
    <w:p w:rsidR="00000000" w:rsidDel="00000000" w:rsidP="00000000" w:rsidRDefault="00000000" w:rsidRPr="00000000" w14:paraId="00000057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cultura, comunicação e mídia livre</w:t>
        <w:br w:type="textWrapping"/>
        <w:t xml:space="preserve"> ( ) memória e patrimônio cultural</w:t>
      </w:r>
    </w:p>
    <w:p w:rsidR="00000000" w:rsidDel="00000000" w:rsidP="00000000" w:rsidRDefault="00000000" w:rsidRPr="00000000" w14:paraId="00000058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 educação</w:t>
        <w:br w:type="textWrapping"/>
        <w:t xml:space="preserve"> ( ) cultura e meio ambiente</w:t>
      </w:r>
    </w:p>
    <w:p w:rsidR="00000000" w:rsidDel="00000000" w:rsidP="00000000" w:rsidRDefault="00000000" w:rsidRPr="00000000" w14:paraId="00000059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 saúde</w:t>
        <w:br w:type="textWrapping"/>
        <w:t xml:space="preserve"> ( ) cultura e juventude</w:t>
      </w:r>
    </w:p>
    <w:p w:rsidR="00000000" w:rsidDel="00000000" w:rsidP="00000000" w:rsidRDefault="00000000" w:rsidRPr="00000000" w14:paraId="0000005A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conhecimentos tradicionais</w:t>
        <w:br w:type="textWrapping"/>
        <w:t xml:space="preserve"> ( ) cultura, infância e adolescência</w:t>
      </w:r>
    </w:p>
    <w:p w:rsidR="00000000" w:rsidDel="00000000" w:rsidP="00000000" w:rsidRDefault="00000000" w:rsidRPr="00000000" w14:paraId="0000005B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digital</w:t>
        <w:br w:type="textWrapping"/>
        <w:t xml:space="preserve"> ( ) agente cultura viva</w:t>
      </w:r>
    </w:p>
    <w:p w:rsidR="00000000" w:rsidDel="00000000" w:rsidP="00000000" w:rsidRDefault="00000000" w:rsidRPr="00000000" w14:paraId="0000005C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 direitos humanos</w:t>
        <w:br w:type="textWrapping"/>
        <w:t xml:space="preserve"> ( ) cultura circense</w:t>
      </w:r>
    </w:p>
    <w:p w:rsidR="00000000" w:rsidDel="00000000" w:rsidP="00000000" w:rsidRDefault="00000000" w:rsidRPr="00000000" w14:paraId="0000005D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economia criativa e solidária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qyno94ml6n1v" w:id="17"/>
      <w:bookmarkEnd w:id="1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4.3.1. Serão atendidas outras ações estruturantes definidas para as políticas, ações e programas da Secretaria de Cidadania e Diversidade Cultural do Ministério da Cultura?</w:t>
      </w:r>
    </w:p>
    <w:p w:rsidR="00000000" w:rsidDel="00000000" w:rsidP="00000000" w:rsidRDefault="00000000" w:rsidRPr="00000000" w14:paraId="0000005F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Culturas indígenas</w:t>
        <w:br w:type="textWrapping"/>
        <w:t xml:space="preserve"> ( ) Culturas de Matriz Africana</w:t>
      </w:r>
    </w:p>
    <w:p w:rsidR="00000000" w:rsidDel="00000000" w:rsidP="00000000" w:rsidRDefault="00000000" w:rsidRPr="00000000" w14:paraId="00000061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Culturas Populares</w:t>
        <w:br w:type="textWrapping"/>
        <w:t xml:space="preserve"> ( ) Mestres e Mestras das Culturas Tradicionais e Populares</w:t>
      </w:r>
    </w:p>
    <w:p w:rsidR="00000000" w:rsidDel="00000000" w:rsidP="00000000" w:rsidRDefault="00000000" w:rsidRPr="00000000" w14:paraId="00000062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 Mulheres</w:t>
        <w:br w:type="textWrapping"/>
        <w:t xml:space="preserve"> ( ) Cultura Hip Hop</w:t>
      </w:r>
    </w:p>
    <w:p w:rsidR="00000000" w:rsidDel="00000000" w:rsidP="00000000" w:rsidRDefault="00000000" w:rsidRPr="00000000" w14:paraId="00000063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Linguagens Artísticas</w:t>
        <w:br w:type="textWrapping"/>
        <w:t xml:space="preserve"> ( ) Culturas Tradicionais</w:t>
      </w:r>
    </w:p>
    <w:p w:rsidR="00000000" w:rsidDel="00000000" w:rsidP="00000000" w:rsidRDefault="00000000" w:rsidRPr="00000000" w14:paraId="00000064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Gênero e Diversidade</w:t>
        <w:br w:type="textWrapping"/>
        <w:t xml:space="preserve"> ( ) Acessibilidade Cultural e Equidade</w:t>
      </w:r>
    </w:p>
    <w:p w:rsidR="00000000" w:rsidDel="00000000" w:rsidP="00000000" w:rsidRDefault="00000000" w:rsidRPr="00000000" w14:paraId="00000065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 Territórios Rurais</w:t>
        <w:br w:type="textWrapping"/>
        <w:t xml:space="preserve"> ( ) Cultura Alimentar</w:t>
      </w:r>
    </w:p>
    <w:p w:rsidR="00000000" w:rsidDel="00000000" w:rsidP="00000000" w:rsidRDefault="00000000" w:rsidRPr="00000000" w14:paraId="00000066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Urbana e Direito à Cidade</w:t>
        <w:br w:type="textWrapping"/>
        <w:t xml:space="preserve"> ( ) Cultura, Territórios de Fronteira e Integração Latino-americana</w:t>
      </w:r>
    </w:p>
    <w:p w:rsidR="00000000" w:rsidDel="00000000" w:rsidP="00000000" w:rsidRDefault="00000000" w:rsidRPr="00000000" w14:paraId="00000067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Outra. Qual? </w:t>
      </w:r>
    </w:p>
    <w:p w:rsidR="00000000" w:rsidDel="00000000" w:rsidP="00000000" w:rsidRDefault="00000000" w:rsidRPr="00000000" w14:paraId="00000068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ss2rjdmuf4i4" w:id="18"/>
      <w:bookmarkEnd w:id="1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4.4. A desconcentração territorial e regionalização dos recursos ocorrerá nos seguintes territórios ou regiões de maior vulnerabilidade econômica ou social?</w:t>
      </w:r>
    </w:p>
    <w:p w:rsidR="00000000" w:rsidDel="00000000" w:rsidP="00000000" w:rsidRDefault="00000000" w:rsidRPr="00000000" w14:paraId="0000006A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Regiões periféricas</w:t>
        <w:br w:type="textWrapping"/>
        <w:t xml:space="preserve"> ( ) Regiões com menor Índice de Desenvolvimento Humano - IDH</w:t>
      </w:r>
    </w:p>
    <w:p w:rsidR="00000000" w:rsidDel="00000000" w:rsidP="00000000" w:rsidRDefault="00000000" w:rsidRPr="00000000" w14:paraId="0000006C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Regiões onde são localizados conjuntos e empreendimentos habitacionais, e programas habitacionais de interesse social, promovidos por programas do governo federal ou local</w:t>
        <w:br w:type="textWrapping"/>
        <w:t xml:space="preserve"> ( ) Assentamentos e acampamentos</w:t>
      </w:r>
    </w:p>
    <w:p w:rsidR="00000000" w:rsidDel="00000000" w:rsidP="00000000" w:rsidRDefault="00000000" w:rsidRPr="00000000" w14:paraId="0000006D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Regiões com menor presença de espaços e equipamentos culturais públicos</w:t>
        <w:br w:type="textWrapping"/>
        <w:t xml:space="preserve"> ( ) Regiões com menor histórico de acesso aos recursos da política pública de cultura</w:t>
      </w:r>
    </w:p>
    <w:p w:rsidR="00000000" w:rsidDel="00000000" w:rsidP="00000000" w:rsidRDefault="00000000" w:rsidRPr="00000000" w14:paraId="0000006E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Zonas especiais de interesse social</w:t>
        <w:br w:type="textWrapping"/>
        <w:t xml:space="preserve"> ( ) Áreas atingidas por desastres naturais</w:t>
      </w:r>
    </w:p>
    <w:p w:rsidR="00000000" w:rsidDel="00000000" w:rsidP="00000000" w:rsidRDefault="00000000" w:rsidRPr="00000000" w14:paraId="0000006F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Territórios quilombolas</w:t>
        <w:br w:type="textWrapping"/>
        <w:t xml:space="preserve"> ( ) Territórios indígenas</w:t>
      </w:r>
    </w:p>
    <w:p w:rsidR="00000000" w:rsidDel="00000000" w:rsidP="00000000" w:rsidRDefault="00000000" w:rsidRPr="00000000" w14:paraId="00000070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Territórios rurais</w:t>
        <w:br w:type="textWrapping"/>
        <w:t xml:space="preserve"> ( ) Espaços comunitários de convivência, acolhimento e alimentação</w:t>
      </w:r>
    </w:p>
    <w:p w:rsidR="00000000" w:rsidDel="00000000" w:rsidP="00000000" w:rsidRDefault="00000000" w:rsidRPr="00000000" w14:paraId="00000071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Demais regiões que sejam habitadas por pessoas em situação de vulnerabilidade econômica ou social</w:t>
        <w:br w:type="textWrapping"/>
        <w:t xml:space="preserve"> ( ) Outra. Qual? </w:t>
      </w:r>
    </w:p>
    <w:p w:rsidR="00000000" w:rsidDel="00000000" w:rsidP="00000000" w:rsidRDefault="00000000" w:rsidRPr="00000000" w14:paraId="00000072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rooq2jzgy9ri" w:id="19"/>
      <w:bookmarkEnd w:id="1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4.5. A candidatura atua com quais áreas e temas de conhecimento que podem ser compartilhados?</w:t>
      </w:r>
    </w:p>
    <w:p w:rsidR="00000000" w:rsidDel="00000000" w:rsidP="00000000" w:rsidRDefault="00000000" w:rsidRPr="00000000" w14:paraId="00000074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Antropologia</w:t>
        <w:br w:type="textWrapping"/>
        <w:t xml:space="preserve"> ( ) Cultura Popular</w:t>
        <w:br w:type="textWrapping"/>
        <w:t xml:space="preserve"> ( ) Meio Ambiente</w:t>
      </w:r>
    </w:p>
    <w:p w:rsidR="00000000" w:rsidDel="00000000" w:rsidP="00000000" w:rsidRDefault="00000000" w:rsidRPr="00000000" w14:paraId="00000076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Arqueologia</w:t>
        <w:br w:type="textWrapping"/>
        <w:t xml:space="preserve"> ( ) Dança</w:t>
        <w:br w:type="textWrapping"/>
        <w:t xml:space="preserve"> ( ) Mídias Sociais</w:t>
      </w:r>
    </w:p>
    <w:p w:rsidR="00000000" w:rsidDel="00000000" w:rsidP="00000000" w:rsidRDefault="00000000" w:rsidRPr="00000000" w14:paraId="00000077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Arquitetura-Urbanismo</w:t>
        <w:br w:type="textWrapping"/>
        <w:t xml:space="preserve"> ( ) Design</w:t>
        <w:br w:type="textWrapping"/>
        <w:t xml:space="preserve"> ( ) Moda</w:t>
      </w:r>
    </w:p>
    <w:p w:rsidR="00000000" w:rsidDel="00000000" w:rsidP="00000000" w:rsidRDefault="00000000" w:rsidRPr="00000000" w14:paraId="00000078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Arquivo</w:t>
        <w:br w:type="textWrapping"/>
        <w:t xml:space="preserve"> ( ) Direito Autoral</w:t>
        <w:br w:type="textWrapping"/>
        <w:t xml:space="preserve"> ( ) Museu</w:t>
      </w:r>
    </w:p>
    <w:p w:rsidR="00000000" w:rsidDel="00000000" w:rsidP="00000000" w:rsidRDefault="00000000" w:rsidRPr="00000000" w14:paraId="00000079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Arte de Rua</w:t>
        <w:br w:type="textWrapping"/>
        <w:t xml:space="preserve"> ( ) Economia Criativa</w:t>
        <w:br w:type="textWrapping"/>
        <w:t xml:space="preserve"> ( ) Música</w:t>
      </w:r>
    </w:p>
    <w:p w:rsidR="00000000" w:rsidDel="00000000" w:rsidP="00000000" w:rsidRDefault="00000000" w:rsidRPr="00000000" w14:paraId="0000007A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Arte Digital</w:t>
        <w:br w:type="textWrapping"/>
        <w:t xml:space="preserve"> ( ) Educação</w:t>
        <w:br w:type="textWrapping"/>
        <w:t xml:space="preserve"> ( ) Novas Mídias</w:t>
      </w:r>
    </w:p>
    <w:p w:rsidR="00000000" w:rsidDel="00000000" w:rsidP="00000000" w:rsidRDefault="00000000" w:rsidRPr="00000000" w14:paraId="0000007B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Artes Visuais</w:t>
        <w:br w:type="textWrapping"/>
        <w:t xml:space="preserve"> ( ) Esporte</w:t>
        <w:br w:type="textWrapping"/>
        <w:t xml:space="preserve"> ( ) Patrimônio Imaterial</w:t>
      </w:r>
    </w:p>
    <w:p w:rsidR="00000000" w:rsidDel="00000000" w:rsidP="00000000" w:rsidRDefault="00000000" w:rsidRPr="00000000" w14:paraId="0000007C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Artesanato</w:t>
        <w:br w:type="textWrapping"/>
        <w:t xml:space="preserve"> ( ) Filosofia</w:t>
        <w:br w:type="textWrapping"/>
        <w:t xml:space="preserve"> ( ) Patrimônio Material</w:t>
      </w:r>
    </w:p>
    <w:p w:rsidR="00000000" w:rsidDel="00000000" w:rsidP="00000000" w:rsidRDefault="00000000" w:rsidRPr="00000000" w14:paraId="0000007D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Audiovisual</w:t>
        <w:br w:type="textWrapping"/>
        <w:t xml:space="preserve"> ( ) Fotografia</w:t>
        <w:br w:type="textWrapping"/>
        <w:t xml:space="preserve"> ( ) Pesquisa</w:t>
      </w:r>
    </w:p>
    <w:p w:rsidR="00000000" w:rsidDel="00000000" w:rsidP="00000000" w:rsidRDefault="00000000" w:rsidRPr="00000000" w14:paraId="0000007E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Cinema</w:t>
        <w:br w:type="textWrapping"/>
        <w:t xml:space="preserve"> ( ) Gastronomia</w:t>
        <w:br w:type="textWrapping"/>
        <w:t xml:space="preserve"> ( ) Produção Cultural</w:t>
      </w:r>
    </w:p>
    <w:p w:rsidR="00000000" w:rsidDel="00000000" w:rsidP="00000000" w:rsidRDefault="00000000" w:rsidRPr="00000000" w14:paraId="0000007F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Circo</w:t>
        <w:br w:type="textWrapping"/>
        <w:t xml:space="preserve"> ( ) Gestão Cultural</w:t>
        <w:br w:type="textWrapping"/>
        <w:t xml:space="preserve"> ( ) Rádio</w:t>
      </w:r>
    </w:p>
    <w:p w:rsidR="00000000" w:rsidDel="00000000" w:rsidP="00000000" w:rsidRDefault="00000000" w:rsidRPr="00000000" w14:paraId="00000080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Comunicação</w:t>
        <w:br w:type="textWrapping"/>
        <w:t xml:space="preserve"> ( ) História</w:t>
        <w:br w:type="textWrapping"/>
        <w:t xml:space="preserve"> ( ) Saúde</w:t>
      </w:r>
    </w:p>
    <w:p w:rsidR="00000000" w:rsidDel="00000000" w:rsidP="00000000" w:rsidRDefault="00000000" w:rsidRPr="00000000" w14:paraId="00000081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Cigana</w:t>
        <w:br w:type="textWrapping"/>
        <w:t xml:space="preserve"> ( ) Jogos Eletrônicos</w:t>
        <w:br w:type="textWrapping"/>
        <w:t xml:space="preserve"> ( ) Sociologia</w:t>
      </w:r>
    </w:p>
    <w:p w:rsidR="00000000" w:rsidDel="00000000" w:rsidP="00000000" w:rsidRDefault="00000000" w:rsidRPr="00000000" w14:paraId="00000082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Digital</w:t>
        <w:br w:type="textWrapping"/>
        <w:t xml:space="preserve"> ( ) Jornalismo</w:t>
        <w:br w:type="textWrapping"/>
        <w:t xml:space="preserve"> ( ) Teatro</w:t>
      </w:r>
    </w:p>
    <w:p w:rsidR="00000000" w:rsidDel="00000000" w:rsidP="00000000" w:rsidRDefault="00000000" w:rsidRPr="00000000" w14:paraId="00000083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Estrangeira (imigrantes)</w:t>
        <w:br w:type="textWrapping"/>
        <w:t xml:space="preserve"> ( ) Leitura</w:t>
        <w:br w:type="textWrapping"/>
        <w:t xml:space="preserve"> ( ) Televisão</w:t>
      </w:r>
    </w:p>
    <w:p w:rsidR="00000000" w:rsidDel="00000000" w:rsidP="00000000" w:rsidRDefault="00000000" w:rsidRPr="00000000" w14:paraId="00000084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Indígena</w:t>
        <w:br w:type="textWrapping"/>
        <w:t xml:space="preserve"> ( ) Literatura</w:t>
        <w:br w:type="textWrapping"/>
        <w:t xml:space="preserve"> ( ) Turismo</w:t>
      </w:r>
    </w:p>
    <w:p w:rsidR="00000000" w:rsidDel="00000000" w:rsidP="00000000" w:rsidRDefault="00000000" w:rsidRPr="00000000" w14:paraId="00000085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Cultura LGBT</w:t>
        <w:br w:type="textWrapping"/>
        <w:t xml:space="preserve"> ( ) Livro</w:t>
        <w:br w:type="textWrapping"/>
        <w:t xml:space="preserve"> ( ) Cultura Negra</w:t>
      </w:r>
    </w:p>
    <w:p w:rsidR="00000000" w:rsidDel="00000000" w:rsidP="00000000" w:rsidRDefault="00000000" w:rsidRPr="00000000" w14:paraId="00000086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Outro. Qual? 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3mkcb3ougwm4" w:id="20"/>
      <w:bookmarkEnd w:id="2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4.6. A candidatura atua diretamente com qual público?</w:t>
      </w:r>
    </w:p>
    <w:p w:rsidR="00000000" w:rsidDel="00000000" w:rsidP="00000000" w:rsidRDefault="00000000" w:rsidRPr="00000000" w14:paraId="00000088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Afro-Brasileiros</w:t>
        <w:br w:type="textWrapping"/>
        <w:t xml:space="preserve"> ( ) Mulheres</w:t>
        <w:br w:type="textWrapping"/>
        <w:t xml:space="preserve"> ( ) População de Baixa Renda</w:t>
      </w:r>
    </w:p>
    <w:p w:rsidR="00000000" w:rsidDel="00000000" w:rsidP="00000000" w:rsidRDefault="00000000" w:rsidRPr="00000000" w14:paraId="0000008A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Ciganos</w:t>
        <w:br w:type="textWrapping"/>
        <w:t xml:space="preserve"> ( ) Pescadores</w:t>
        <w:br w:type="textWrapping"/>
        <w:t xml:space="preserve"> ( ) Grupos assentados de reforma agrária</w:t>
      </w:r>
    </w:p>
    <w:p w:rsidR="00000000" w:rsidDel="00000000" w:rsidP="00000000" w:rsidRDefault="00000000" w:rsidRPr="00000000" w14:paraId="0000008B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Estudantes</w:t>
        <w:br w:type="textWrapping"/>
        <w:t xml:space="preserve"> ( ) Pessoas com deficiência</w:t>
        <w:br w:type="textWrapping"/>
        <w:t xml:space="preserve"> ( ) Mestres, praticantes, brincantes e grupos culturais populares, urbanos e rurais</w:t>
      </w:r>
    </w:p>
    <w:p w:rsidR="00000000" w:rsidDel="00000000" w:rsidP="00000000" w:rsidRDefault="00000000" w:rsidRPr="00000000" w14:paraId="0000008C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Agentes culturais, artistas e grupos artísticos e culturais independentes</w:t>
        <w:br w:type="textWrapping"/>
        <w:t xml:space="preserve"> ( ) Pessoas em situação de sofrimento psíquico</w:t>
        <w:br w:type="textWrapping"/>
        <w:t xml:space="preserve"> ( ) Pessoas ou grupos vítimas de violência</w:t>
      </w:r>
    </w:p>
    <w:p w:rsidR="00000000" w:rsidDel="00000000" w:rsidP="00000000" w:rsidRDefault="00000000" w:rsidRPr="00000000" w14:paraId="0000008D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Idosos</w:t>
        <w:br w:type="textWrapping"/>
        <w:t xml:space="preserve"> ( ) População de Rua</w:t>
        <w:br w:type="textWrapping"/>
        <w:t xml:space="preserve"> ( ) População sem teto</w:t>
      </w:r>
    </w:p>
    <w:p w:rsidR="00000000" w:rsidDel="00000000" w:rsidP="00000000" w:rsidRDefault="00000000" w:rsidRPr="00000000" w14:paraId="0000008E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Imigrantes</w:t>
        <w:br w:type="textWrapping"/>
        <w:t xml:space="preserve"> ( ) População em regime prisional, em privação de liberdade</w:t>
        <w:br w:type="textWrapping"/>
        <w:t xml:space="preserve"> ( ) Populações atingidas por barragens</w:t>
      </w:r>
    </w:p>
    <w:p w:rsidR="00000000" w:rsidDel="00000000" w:rsidP="00000000" w:rsidRDefault="00000000" w:rsidRPr="00000000" w14:paraId="0000008F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Indígenas</w:t>
        <w:br w:type="textWrapping"/>
        <w:t xml:space="preserve"> ( ) Povos e Comunidades Tradicionais de Matriz Africana e de Terreiro</w:t>
        <w:br w:type="textWrapping"/>
        <w:t xml:space="preserve"> ( ) Populações de regiões fronteiriças</w:t>
      </w:r>
    </w:p>
    <w:p w:rsidR="00000000" w:rsidDel="00000000" w:rsidP="00000000" w:rsidRDefault="00000000" w:rsidRPr="00000000" w14:paraId="00000090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Crianças e Adolescentes</w:t>
        <w:br w:type="textWrapping"/>
        <w:t xml:space="preserve"> ( ) Quilombolas</w:t>
        <w:br w:type="textWrapping"/>
        <w:t xml:space="preserve"> ( ) Populações em áreas de vulnerabilidade social</w:t>
      </w:r>
    </w:p>
    <w:p w:rsidR="00000000" w:rsidDel="00000000" w:rsidP="00000000" w:rsidRDefault="00000000" w:rsidRPr="00000000" w14:paraId="00000091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Juventude</w:t>
        <w:br w:type="textWrapping"/>
        <w:t xml:space="preserve"> ( ) Ribeirinhos</w:t>
        <w:br w:type="textWrapping"/>
        <w:t xml:space="preserve"> ( ) População Rural</w:t>
      </w:r>
    </w:p>
    <w:p w:rsidR="00000000" w:rsidDel="00000000" w:rsidP="00000000" w:rsidRDefault="00000000" w:rsidRPr="00000000" w14:paraId="00000092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LGBTQIA+</w:t>
      </w:r>
    </w:p>
    <w:p w:rsidR="00000000" w:rsidDel="00000000" w:rsidP="00000000" w:rsidRDefault="00000000" w:rsidRPr="00000000" w14:paraId="00000093">
      <w:pPr>
        <w:widowControl w:val="0"/>
        <w:spacing w:line="293.00000000000006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.0000000000002" w:top="1440.0000000000002" w:left="1440.0000000000002" w:right="1440.0000000000002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Outro. Qual? </w:t>
      </w:r>
    </w:p>
    <w:p w:rsidR="00000000" w:rsidDel="00000000" w:rsidP="00000000" w:rsidRDefault="00000000" w:rsidRPr="00000000" w14:paraId="00000094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qaytruy43urn" w:id="21"/>
      <w:bookmarkEnd w:id="2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4.7. Indique a faixa etária do público atendido diretamente:</w:t>
      </w:r>
    </w:p>
    <w:p w:rsidR="00000000" w:rsidDel="00000000" w:rsidP="00000000" w:rsidRDefault="00000000" w:rsidRPr="00000000" w14:paraId="00000096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Primeira Infância: 0 a 6 anos</w:t>
        <w:br w:type="textWrapping"/>
        <w:t xml:space="preserve"> ( ) Crianças: 7 a 11 anos</w:t>
      </w:r>
    </w:p>
    <w:p w:rsidR="00000000" w:rsidDel="00000000" w:rsidP="00000000" w:rsidRDefault="00000000" w:rsidRPr="00000000" w14:paraId="00000097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Adolescentes e Jovens: 12 a 29 anos</w:t>
        <w:br w:type="textWrapping"/>
        <w:t xml:space="preserve"> ( ) Adultos: 30 a 59 anos</w:t>
      </w:r>
    </w:p>
    <w:p w:rsidR="00000000" w:rsidDel="00000000" w:rsidP="00000000" w:rsidRDefault="00000000" w:rsidRPr="00000000" w14:paraId="00000098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Idosos: maior de 60 anos</w:t>
      </w:r>
    </w:p>
    <w:p w:rsidR="00000000" w:rsidDel="00000000" w:rsidP="00000000" w:rsidRDefault="00000000" w:rsidRPr="00000000" w14:paraId="00000099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azk1e5wdj0x" w:id="22"/>
      <w:bookmarkEnd w:id="2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4.8. Descreva as atividades desenvolvidas pela entidade cultural. (até 800 caracteres)</w:t>
      </w:r>
    </w:p>
    <w:p w:rsidR="00000000" w:rsidDel="00000000" w:rsidP="00000000" w:rsidRDefault="00000000" w:rsidRPr="00000000" w14:paraId="0000009B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mpy201xbyxd9" w:id="23"/>
      <w:bookmarkEnd w:id="2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4.9. Quais estratégias a entidade cultural adota para promover, ampliar e garantir a criação e a produção artística e cultural? (até 800 caracteres)</w:t>
      </w:r>
    </w:p>
    <w:p w:rsidR="00000000" w:rsidDel="00000000" w:rsidP="00000000" w:rsidRDefault="00000000" w:rsidRPr="00000000" w14:paraId="0000009D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581x3n1nkx5w" w:id="24"/>
      <w:bookmarkEnd w:id="2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4.10. A entidade cultural garante acesso aos meios de fruição, produção e difusão cultural? Se sim, como? (até 800 caracteres)</w:t>
      </w:r>
    </w:p>
    <w:p w:rsidR="00000000" w:rsidDel="00000000" w:rsidP="00000000" w:rsidRDefault="00000000" w:rsidRPr="00000000" w14:paraId="0000009F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widowControl w:val="0"/>
        <w:spacing w:before="2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k54vjtmubrq1" w:id="25"/>
      <w:bookmarkEnd w:id="2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4.11. A entidade cultural realiza atividades culturais gratuitas e abertas ao público com regularidade na comunidade? Se sim como? (até 800 caracteres)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widowControl w:val="0"/>
        <w:spacing w:after="80" w:line="293.00000000000006" w:lineRule="auto"/>
        <w:ind w:left="-566.9291338582677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umbbq6a8e4cd" w:id="26"/>
      <w:bookmarkEnd w:id="26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 DECLARAÇÕES</w:t>
      </w:r>
    </w:p>
    <w:p w:rsidR="00000000" w:rsidDel="00000000" w:rsidP="00000000" w:rsidRDefault="00000000" w:rsidRPr="00000000" w14:paraId="000000A2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1"/>
        </w:numPr>
        <w:spacing w:after="0" w:afterAutospacing="0" w:before="24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projeto;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"/>
        </w:numPr>
        <w:spacing w:after="0" w:afterAutospacing="0" w:before="0" w:beforeAutospacing="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1"/>
        </w:numPr>
        <w:spacing w:after="0" w:afterAutospacing="0" w:before="0" w:beforeAutospacing="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"/>
        </w:numPr>
        <w:spacing w:after="0" w:afterAutospacing="0" w:before="0" w:beforeAutospacing="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1"/>
        </w:numPr>
        <w:spacing w:after="0" w:afterAutospacing="0" w:before="0" w:beforeAutospacing="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1"/>
        </w:numPr>
        <w:spacing w:after="240" w:before="0" w:beforeAutospacing="0" w:line="29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tenho projetos vigentes ou em análise com o mesmo objeto e/ou despesas semelhantes às pleiteadas nesta proposta em qualquer esfera do governo.</w:t>
      </w:r>
    </w:p>
    <w:p w:rsidR="00000000" w:rsidDel="00000000" w:rsidP="00000000" w:rsidRDefault="00000000" w:rsidRPr="00000000" w14:paraId="000000A9">
      <w:pPr>
        <w:widowControl w:val="0"/>
        <w:spacing w:line="293.00000000000006" w:lineRule="auto"/>
        <w:ind w:left="-566.92913385826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240" w:before="240"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AB">
      <w:pPr>
        <w:widowControl w:val="0"/>
        <w:spacing w:after="240" w:before="240" w:line="293.0000000000000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AC">
      <w:pPr>
        <w:widowControl w:val="0"/>
        <w:spacing w:after="240" w:before="240" w:line="293.0000000000000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AD">
      <w:pPr>
        <w:widowControl w:val="0"/>
        <w:spacing w:after="240" w:before="240" w:line="293.0000000000000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ind w:left="-1275.590551181102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-158161</wp:posOffset>
          </wp:positionV>
          <wp:extent cx="7119938" cy="73451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9938" cy="7345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