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20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EDITAL PNAB 002/FCCR/2026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00" w:line="240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APOIO À MOBILIDADE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mallCap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rtl w:val="0"/>
        </w:rPr>
        <w:t xml:space="preserve">ANEXO IX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mallCap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rtl w:val="0"/>
        </w:rPr>
        <w:t xml:space="preserve">DECLARAÇÃO DE ANUÊNCIA MEMBROS DA EQUIPE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1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Nós abaixo assinados, declaramos que o(a) PROPONENTE _________________________, CNPJ/CPF nº _______________________________, responsável pela proposta inscrita neste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está autorizado(a) a nos representar para cadastro e execução da proposta, estando cientes e de acordo com as condições previstas, comprometendo-nos pelo cumprimento integral das condições da proposta inscrita _____________________________________ e autorizamos o uso de imagem vinculadas à sua execução. Declaramos também que não incorremos em nenhuma das vedações descritas no Item 3.6 do referido edital.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775"/>
        <w:gridCol w:w="2864"/>
        <w:gridCol w:w="2391"/>
        <w:tblGridChange w:id="0">
          <w:tblGrid>
            <w:gridCol w:w="3775"/>
            <w:gridCol w:w="2864"/>
            <w:gridCol w:w="239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Nº 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São José dos Campos, ____ de ____________________ de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left="3540" w:firstLine="708.0000000000001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.3228346456694" w:top="1417.3228346456694" w:left="1700.7874015748032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-885824</wp:posOffset>
          </wp:positionH>
          <wp:positionV relativeFrom="paragraph">
            <wp:posOffset>-38099</wp:posOffset>
          </wp:positionV>
          <wp:extent cx="7036416" cy="57340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36416" cy="57340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ind w:left="-1275.5905511811022" w:firstLine="0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89400</wp:posOffset>
          </wp:positionH>
          <wp:positionV relativeFrom="page">
            <wp:posOffset>266700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1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